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0DB" w:rsidRPr="001540DB" w:rsidRDefault="001540DB" w:rsidP="001540DB">
      <w:pPr>
        <w:ind w:firstLine="454"/>
        <w:jc w:val="center"/>
        <w:rPr>
          <w:b/>
          <w:sz w:val="24"/>
          <w:szCs w:val="24"/>
        </w:rPr>
      </w:pPr>
      <w:r w:rsidRPr="001540DB">
        <w:rPr>
          <w:b/>
          <w:sz w:val="24"/>
          <w:szCs w:val="24"/>
        </w:rPr>
        <w:t>Лабораторная работа №2</w:t>
      </w:r>
    </w:p>
    <w:p w:rsidR="001540DB" w:rsidRPr="001540DB" w:rsidRDefault="001540DB" w:rsidP="001540DB">
      <w:pPr>
        <w:ind w:firstLine="454"/>
        <w:jc w:val="center"/>
        <w:rPr>
          <w:b/>
          <w:sz w:val="24"/>
          <w:szCs w:val="24"/>
        </w:rPr>
      </w:pPr>
      <w:r w:rsidRPr="001540DB">
        <w:rPr>
          <w:b/>
          <w:sz w:val="24"/>
          <w:szCs w:val="24"/>
        </w:rPr>
        <w:t>Математическая обработка равноточных измерений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b/>
          <w:sz w:val="24"/>
          <w:szCs w:val="24"/>
        </w:rPr>
        <w:t>Задание 1.</w:t>
      </w:r>
      <w:r w:rsidRPr="001540DB">
        <w:rPr>
          <w:sz w:val="24"/>
          <w:szCs w:val="24"/>
        </w:rPr>
        <w:t xml:space="preserve"> При измерении углов в триангуляции первого класса получены угловые невязки тр</w:t>
      </w:r>
      <w:r w:rsidRPr="001540DB">
        <w:rPr>
          <w:sz w:val="24"/>
          <w:szCs w:val="24"/>
        </w:rPr>
        <w:t>е</w:t>
      </w:r>
      <w:r w:rsidRPr="001540DB">
        <w:rPr>
          <w:sz w:val="24"/>
          <w:szCs w:val="24"/>
        </w:rPr>
        <w:t>угольников. Считая, что невязки являются истинными погрешностями суммы углов треугольника, н</w:t>
      </w:r>
      <w:r w:rsidRPr="001540DB">
        <w:rPr>
          <w:sz w:val="24"/>
          <w:szCs w:val="24"/>
        </w:rPr>
        <w:t>е</w:t>
      </w:r>
      <w:r w:rsidRPr="001540DB">
        <w:rPr>
          <w:sz w:val="24"/>
          <w:szCs w:val="24"/>
        </w:rPr>
        <w:t xml:space="preserve">обходимо определить: 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 xml:space="preserve">1) среднюю </w:t>
      </w:r>
      <w:proofErr w:type="spellStart"/>
      <w:r w:rsidRPr="001540DB">
        <w:rPr>
          <w:sz w:val="24"/>
          <w:szCs w:val="24"/>
        </w:rPr>
        <w:t>квадратическую</w:t>
      </w:r>
      <w:proofErr w:type="spellEnd"/>
      <w:r w:rsidRPr="001540DB">
        <w:rPr>
          <w:sz w:val="24"/>
          <w:szCs w:val="24"/>
        </w:rPr>
        <w:t>, среднюю, вероятную и предельную погрешности суммы углов тр</w:t>
      </w:r>
      <w:r w:rsidRPr="001540DB">
        <w:rPr>
          <w:sz w:val="24"/>
          <w:szCs w:val="24"/>
        </w:rPr>
        <w:t>е</w:t>
      </w:r>
      <w:r w:rsidRPr="001540DB">
        <w:rPr>
          <w:sz w:val="24"/>
          <w:szCs w:val="24"/>
        </w:rPr>
        <w:t>угольника;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>2) проверить свойства случайных погрешностей данного ряда измерений.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 xml:space="preserve">Угловые невязки по вариантам приведены в таблице 2.1 </w:t>
      </w:r>
    </w:p>
    <w:p w:rsidR="001540DB" w:rsidRPr="001540DB" w:rsidRDefault="001540DB" w:rsidP="001540DB">
      <w:pPr>
        <w:ind w:firstLine="454"/>
        <w:jc w:val="right"/>
        <w:rPr>
          <w:sz w:val="24"/>
          <w:szCs w:val="24"/>
        </w:rPr>
      </w:pPr>
      <w:r w:rsidRPr="001540DB">
        <w:rPr>
          <w:sz w:val="24"/>
          <w:szCs w:val="24"/>
        </w:rPr>
        <w:t>Таблица 2.1</w:t>
      </w:r>
    </w:p>
    <w:p w:rsidR="001540DB" w:rsidRPr="001540DB" w:rsidRDefault="001540DB" w:rsidP="001540DB">
      <w:pPr>
        <w:ind w:firstLine="454"/>
        <w:jc w:val="center"/>
        <w:rPr>
          <w:sz w:val="24"/>
          <w:szCs w:val="24"/>
        </w:rPr>
      </w:pPr>
      <w:r w:rsidRPr="001540DB">
        <w:rPr>
          <w:sz w:val="24"/>
          <w:szCs w:val="24"/>
        </w:rPr>
        <w:t>Невязка в сумме углов треугольников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6"/>
        <w:gridCol w:w="706"/>
        <w:gridCol w:w="707"/>
        <w:gridCol w:w="706"/>
        <w:gridCol w:w="706"/>
        <w:gridCol w:w="707"/>
        <w:gridCol w:w="706"/>
        <w:gridCol w:w="706"/>
        <w:gridCol w:w="707"/>
        <w:gridCol w:w="706"/>
        <w:gridCol w:w="706"/>
        <w:gridCol w:w="707"/>
        <w:gridCol w:w="706"/>
        <w:gridCol w:w="707"/>
      </w:tblGrid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9889" w:type="dxa"/>
            <w:gridSpan w:val="14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 xml:space="preserve">Варианты результатов измерений, </w:t>
            </w:r>
            <w:proofErr w:type="gramStart"/>
            <w:r w:rsidRPr="001540DB">
              <w:rPr>
                <w:sz w:val="18"/>
                <w:szCs w:val="18"/>
              </w:rPr>
              <w:t>с</w:t>
            </w:r>
            <w:proofErr w:type="gramEnd"/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2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5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7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8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9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10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11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12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13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14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-0,05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+0,56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+0,34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-0,51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+1,04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-0,41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-1,57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-1,00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-0,26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+0,82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+0,44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+0,38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+0,08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-0,09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+0,48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+2,03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+0,55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+0,21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-0,41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-1,15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+1,31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-0,79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+0,88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+1,00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+1,03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+1,36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+0,03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+0,75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-0,14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-1,55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-0,54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-0,72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+0,98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+0,09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+0,51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-0,36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0,45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+0,55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+0,66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-0,14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-1,06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-1,06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+0,98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+0,46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-1,55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-0,54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+1,04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-1,95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+0,21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-0,26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-0,45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+0,48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-1,04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-0,41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-0,41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+0,35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+2,03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+0,55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+1,36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-1,04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-0,79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-0,04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-0,35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+0,34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-0,63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+1,04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-0,47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-0,45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+0,56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-0,34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+0,38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+2,03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-1,06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-0,28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-1,15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+1,13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+0,45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-0,54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-0,22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+0,08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-0,14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-1,57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-0,05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+0,87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+1,31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+0,48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+0,51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+1,31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+0,88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-0,72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-0,41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+1,99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+0,51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+0,03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+0,31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+1,31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+0,48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-1,20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+0,55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-0,22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-0,79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-0,97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+0,21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+0,03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-1,36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-0,28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-0,14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+0,08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+0,81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-0,14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-1,20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-0,42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+1,04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+0,88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-1,36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-0,51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-0,45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-0,97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-0,79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-0,45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-0,41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-1,06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+0,35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-0,41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+1,00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-0,97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+0,22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+0,03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2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5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7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8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9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10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11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12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13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14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+0,88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-1,95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+0,35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-0,83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+1,36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-1,04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-0,79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-0,33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-0,72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+0,88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0,75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+0,47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-0,72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+1,13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+0,45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+0,46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+0,98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+0,38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-0,63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-0,33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+0,26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+0,21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+1,55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-1,95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-0,63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-0,26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+0,25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-1,00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-0,72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-0,55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+0,87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-0,26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+0,25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-0,26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+2,03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+0,35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-1,04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-0,33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-0,26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-0,26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+0,82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+0,21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+0,34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-1,20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+0,99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+0,47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-0,72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-0,79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+0,56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-0,83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-1,03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-0,79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-0,33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+0,61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-1,38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-0,51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-1,57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-0,76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-1,36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+0,25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+0,35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-1,55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+1,36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-0,14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+0,73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-1,38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+0,25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+0,61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+1,31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-0,97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-0,51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-0,45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+0,38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-0,05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-1,04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+0,43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+0,76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-1,20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+0,82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+0,47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-0,26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+0,09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-0,79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+0,88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+0,21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+0,03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+0,48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-0,79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-0,05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-1,20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-0,73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-1,00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-0,26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-0,33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+1,13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-0,72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-0,41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+0,31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-0,14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+0,33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-0,34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+0,87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+1,31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+0,45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-0,33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+1,13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+1,36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-0,26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-1,06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-1,95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-0,79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+0,88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+0,38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+0,47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-0,26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-0,35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+0,34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+0,04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-1,04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+0,55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+0,38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+2,03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-0,79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-0,97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+0,87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+0,25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+0,61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-0,45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+0,48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-0,28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-0,63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-0,79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-0,54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+1,36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-0,73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-0,28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+0,76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-1,36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-1,20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-0,51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+1,36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-0,14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-1,06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-0,9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-0,41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+1,31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-0,79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+0,51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-1,20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+1,99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+0,21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+0,38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+0,03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+0,75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+1,99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-0,97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+0,42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-1,57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-1,00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-0,22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+0,87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-1,25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+0,73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-0,72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+0,08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+1,0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-1,36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-1,36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+0,87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+1,04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+1,39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-1,11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-0,79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-0,97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+1,70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+1,00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+0,17</w:t>
            </w:r>
          </w:p>
        </w:tc>
        <w:tc>
          <w:tcPr>
            <w:tcW w:w="706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0,03</w:t>
            </w:r>
          </w:p>
        </w:tc>
        <w:tc>
          <w:tcPr>
            <w:tcW w:w="707" w:type="dxa"/>
          </w:tcPr>
          <w:p w:rsidR="001540DB" w:rsidRPr="001540DB" w:rsidRDefault="001540DB" w:rsidP="001540DB">
            <w:pPr>
              <w:jc w:val="center"/>
              <w:rPr>
                <w:sz w:val="18"/>
                <w:szCs w:val="18"/>
              </w:rPr>
            </w:pPr>
            <w:r w:rsidRPr="001540DB">
              <w:rPr>
                <w:sz w:val="18"/>
                <w:szCs w:val="18"/>
              </w:rPr>
              <w:t>+0,29</w:t>
            </w:r>
          </w:p>
        </w:tc>
      </w:tr>
    </w:tbl>
    <w:p w:rsidR="001540DB" w:rsidRPr="001540DB" w:rsidRDefault="001540DB" w:rsidP="001540DB">
      <w:pPr>
        <w:ind w:firstLine="454"/>
        <w:jc w:val="center"/>
        <w:rPr>
          <w:sz w:val="24"/>
          <w:szCs w:val="24"/>
        </w:rPr>
      </w:pP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b/>
          <w:sz w:val="24"/>
          <w:szCs w:val="24"/>
        </w:rPr>
        <w:t>Задание 2.</w:t>
      </w:r>
      <w:r w:rsidRPr="001540DB">
        <w:rPr>
          <w:sz w:val="24"/>
          <w:szCs w:val="24"/>
        </w:rPr>
        <w:t xml:space="preserve"> Для исследования точности измерения горизонтальных углов теодолитом в одинак</w:t>
      </w:r>
      <w:r w:rsidRPr="001540DB">
        <w:rPr>
          <w:sz w:val="24"/>
          <w:szCs w:val="24"/>
        </w:rPr>
        <w:t>о</w:t>
      </w:r>
      <w:r w:rsidRPr="001540DB">
        <w:rPr>
          <w:sz w:val="24"/>
          <w:szCs w:val="24"/>
        </w:rPr>
        <w:t xml:space="preserve">вых условиях один и тот же угол измерен несколько раз. Необходимо найти вероятнейшее значение угла, СКП одного измерений и СКП арифметической середины. 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 xml:space="preserve">Исходные данные приведены в таблице 2.2. </w:t>
      </w:r>
    </w:p>
    <w:p w:rsidR="001540DB" w:rsidRPr="001540DB" w:rsidRDefault="001540DB" w:rsidP="001540DB">
      <w:pPr>
        <w:ind w:firstLine="454"/>
        <w:jc w:val="right"/>
        <w:rPr>
          <w:sz w:val="24"/>
          <w:szCs w:val="24"/>
        </w:rPr>
      </w:pPr>
      <w:r w:rsidRPr="001540DB">
        <w:rPr>
          <w:sz w:val="24"/>
          <w:szCs w:val="24"/>
        </w:rPr>
        <w:t>Таблица 2.2</w:t>
      </w:r>
    </w:p>
    <w:p w:rsidR="001540DB" w:rsidRPr="001540DB" w:rsidRDefault="001540DB" w:rsidP="001540DB">
      <w:pPr>
        <w:ind w:firstLine="454"/>
        <w:jc w:val="center"/>
        <w:rPr>
          <w:sz w:val="24"/>
          <w:szCs w:val="24"/>
        </w:rPr>
      </w:pPr>
      <w:r w:rsidRPr="001540DB">
        <w:rPr>
          <w:sz w:val="24"/>
          <w:szCs w:val="24"/>
        </w:rPr>
        <w:t>Результаты измерений углов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32"/>
        <w:gridCol w:w="772"/>
        <w:gridCol w:w="773"/>
        <w:gridCol w:w="795"/>
        <w:gridCol w:w="796"/>
        <w:gridCol w:w="796"/>
        <w:gridCol w:w="796"/>
        <w:gridCol w:w="796"/>
        <w:gridCol w:w="796"/>
        <w:gridCol w:w="796"/>
        <w:gridCol w:w="796"/>
        <w:gridCol w:w="715"/>
      </w:tblGrid>
      <w:tr w:rsidR="001540DB" w:rsidRPr="001540DB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32" w:type="dxa"/>
            <w:vMerge w:val="restart"/>
            <w:vAlign w:val="center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 xml:space="preserve">Номер </w:t>
            </w:r>
            <w:proofErr w:type="spellStart"/>
            <w:proofErr w:type="gramStart"/>
            <w:r w:rsidRPr="001540DB">
              <w:rPr>
                <w:sz w:val="16"/>
                <w:szCs w:val="16"/>
              </w:rPr>
              <w:t>вари-анта</w:t>
            </w:r>
            <w:proofErr w:type="spellEnd"/>
            <w:proofErr w:type="gramEnd"/>
          </w:p>
        </w:tc>
        <w:tc>
          <w:tcPr>
            <w:tcW w:w="8627" w:type="dxa"/>
            <w:gridSpan w:val="11"/>
            <w:vAlign w:val="center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 xml:space="preserve">И </w:t>
            </w:r>
            <w:proofErr w:type="spellStart"/>
            <w:r w:rsidRPr="001540DB">
              <w:rPr>
                <w:sz w:val="16"/>
                <w:szCs w:val="16"/>
              </w:rPr>
              <w:t>з</w:t>
            </w:r>
            <w:proofErr w:type="spellEnd"/>
            <w:r w:rsidRPr="001540DB">
              <w:rPr>
                <w:sz w:val="16"/>
                <w:szCs w:val="16"/>
              </w:rPr>
              <w:t xml:space="preserve"> м е </w:t>
            </w:r>
            <w:proofErr w:type="spellStart"/>
            <w:proofErr w:type="gramStart"/>
            <w:r w:rsidRPr="001540DB">
              <w:rPr>
                <w:sz w:val="16"/>
                <w:szCs w:val="16"/>
              </w:rPr>
              <w:t>р</w:t>
            </w:r>
            <w:proofErr w:type="spellEnd"/>
            <w:proofErr w:type="gramEnd"/>
            <w:r w:rsidRPr="001540DB">
              <w:rPr>
                <w:sz w:val="16"/>
                <w:szCs w:val="16"/>
              </w:rPr>
              <w:t xml:space="preserve"> е </w:t>
            </w:r>
            <w:proofErr w:type="spellStart"/>
            <w:r w:rsidRPr="001540DB">
              <w:rPr>
                <w:sz w:val="16"/>
                <w:szCs w:val="16"/>
              </w:rPr>
              <w:t>н</w:t>
            </w:r>
            <w:proofErr w:type="spellEnd"/>
            <w:r w:rsidRPr="001540DB">
              <w:rPr>
                <w:sz w:val="16"/>
                <w:szCs w:val="16"/>
              </w:rPr>
              <w:t xml:space="preserve"> и е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32" w:type="dxa"/>
            <w:vMerge/>
            <w:vAlign w:val="center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2" w:type="dxa"/>
            <w:vMerge w:val="restart"/>
            <w:vAlign w:val="center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Град.</w:t>
            </w:r>
          </w:p>
        </w:tc>
        <w:tc>
          <w:tcPr>
            <w:tcW w:w="773" w:type="dxa"/>
            <w:vMerge w:val="restart"/>
            <w:vAlign w:val="center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Мин.</w:t>
            </w:r>
          </w:p>
        </w:tc>
        <w:tc>
          <w:tcPr>
            <w:tcW w:w="7082" w:type="dxa"/>
            <w:gridSpan w:val="9"/>
            <w:vAlign w:val="center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Сек.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32" w:type="dxa"/>
            <w:vMerge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2" w:type="dxa"/>
            <w:vMerge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3" w:type="dxa"/>
            <w:vMerge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9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4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5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6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7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8</w:t>
            </w:r>
          </w:p>
        </w:tc>
        <w:tc>
          <w:tcPr>
            <w:tcW w:w="71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9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83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</w:t>
            </w:r>
          </w:p>
        </w:tc>
        <w:tc>
          <w:tcPr>
            <w:tcW w:w="77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24</w:t>
            </w:r>
          </w:p>
        </w:tc>
        <w:tc>
          <w:tcPr>
            <w:tcW w:w="773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41</w:t>
            </w:r>
          </w:p>
        </w:tc>
        <w:tc>
          <w:tcPr>
            <w:tcW w:w="79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19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15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26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24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16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27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22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20</w:t>
            </w:r>
          </w:p>
        </w:tc>
        <w:tc>
          <w:tcPr>
            <w:tcW w:w="71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17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83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</w:t>
            </w:r>
          </w:p>
        </w:tc>
        <w:tc>
          <w:tcPr>
            <w:tcW w:w="77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46</w:t>
            </w:r>
          </w:p>
        </w:tc>
        <w:tc>
          <w:tcPr>
            <w:tcW w:w="773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08</w:t>
            </w:r>
          </w:p>
        </w:tc>
        <w:tc>
          <w:tcPr>
            <w:tcW w:w="79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08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11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13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15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14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17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13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16</w:t>
            </w:r>
          </w:p>
        </w:tc>
        <w:tc>
          <w:tcPr>
            <w:tcW w:w="71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12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83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</w:t>
            </w:r>
          </w:p>
        </w:tc>
        <w:tc>
          <w:tcPr>
            <w:tcW w:w="77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79</w:t>
            </w:r>
          </w:p>
        </w:tc>
        <w:tc>
          <w:tcPr>
            <w:tcW w:w="773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35</w:t>
            </w:r>
          </w:p>
        </w:tc>
        <w:tc>
          <w:tcPr>
            <w:tcW w:w="79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22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34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26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31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24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33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28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35</w:t>
            </w:r>
          </w:p>
        </w:tc>
        <w:tc>
          <w:tcPr>
            <w:tcW w:w="71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30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83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4</w:t>
            </w:r>
          </w:p>
        </w:tc>
        <w:tc>
          <w:tcPr>
            <w:tcW w:w="77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26</w:t>
            </w:r>
          </w:p>
        </w:tc>
        <w:tc>
          <w:tcPr>
            <w:tcW w:w="773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40</w:t>
            </w:r>
          </w:p>
        </w:tc>
        <w:tc>
          <w:tcPr>
            <w:tcW w:w="79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18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22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21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23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26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22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24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19</w:t>
            </w:r>
          </w:p>
        </w:tc>
        <w:tc>
          <w:tcPr>
            <w:tcW w:w="71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26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83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5</w:t>
            </w:r>
          </w:p>
        </w:tc>
        <w:tc>
          <w:tcPr>
            <w:tcW w:w="77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62</w:t>
            </w:r>
          </w:p>
        </w:tc>
        <w:tc>
          <w:tcPr>
            <w:tcW w:w="773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17</w:t>
            </w:r>
          </w:p>
        </w:tc>
        <w:tc>
          <w:tcPr>
            <w:tcW w:w="79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04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13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10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08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14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09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15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06</w:t>
            </w:r>
          </w:p>
        </w:tc>
        <w:tc>
          <w:tcPr>
            <w:tcW w:w="71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10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83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6</w:t>
            </w:r>
          </w:p>
        </w:tc>
        <w:tc>
          <w:tcPr>
            <w:tcW w:w="77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53</w:t>
            </w:r>
          </w:p>
        </w:tc>
        <w:tc>
          <w:tcPr>
            <w:tcW w:w="773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21</w:t>
            </w:r>
          </w:p>
        </w:tc>
        <w:tc>
          <w:tcPr>
            <w:tcW w:w="79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24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29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27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30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26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32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27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34</w:t>
            </w:r>
          </w:p>
        </w:tc>
        <w:tc>
          <w:tcPr>
            <w:tcW w:w="71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25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83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7</w:t>
            </w:r>
          </w:p>
        </w:tc>
        <w:tc>
          <w:tcPr>
            <w:tcW w:w="77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92</w:t>
            </w:r>
          </w:p>
        </w:tc>
        <w:tc>
          <w:tcPr>
            <w:tcW w:w="773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43</w:t>
            </w:r>
          </w:p>
        </w:tc>
        <w:tc>
          <w:tcPr>
            <w:tcW w:w="79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17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21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20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19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23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21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18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22</w:t>
            </w:r>
          </w:p>
        </w:tc>
        <w:tc>
          <w:tcPr>
            <w:tcW w:w="71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90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83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8</w:t>
            </w:r>
          </w:p>
        </w:tc>
        <w:tc>
          <w:tcPr>
            <w:tcW w:w="77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39</w:t>
            </w:r>
          </w:p>
        </w:tc>
        <w:tc>
          <w:tcPr>
            <w:tcW w:w="773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14</w:t>
            </w:r>
          </w:p>
        </w:tc>
        <w:tc>
          <w:tcPr>
            <w:tcW w:w="79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28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35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31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34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29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32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36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32</w:t>
            </w:r>
          </w:p>
        </w:tc>
        <w:tc>
          <w:tcPr>
            <w:tcW w:w="71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38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83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9</w:t>
            </w:r>
          </w:p>
        </w:tc>
        <w:tc>
          <w:tcPr>
            <w:tcW w:w="77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29</w:t>
            </w:r>
          </w:p>
        </w:tc>
        <w:tc>
          <w:tcPr>
            <w:tcW w:w="773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16</w:t>
            </w:r>
          </w:p>
        </w:tc>
        <w:tc>
          <w:tcPr>
            <w:tcW w:w="79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10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25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16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22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12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28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20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13</w:t>
            </w:r>
          </w:p>
        </w:tc>
        <w:tc>
          <w:tcPr>
            <w:tcW w:w="71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26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83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10</w:t>
            </w:r>
          </w:p>
        </w:tc>
        <w:tc>
          <w:tcPr>
            <w:tcW w:w="77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58</w:t>
            </w:r>
          </w:p>
        </w:tc>
        <w:tc>
          <w:tcPr>
            <w:tcW w:w="773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36</w:t>
            </w:r>
          </w:p>
        </w:tc>
        <w:tc>
          <w:tcPr>
            <w:tcW w:w="79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32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37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40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35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38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37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34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41</w:t>
            </w:r>
          </w:p>
        </w:tc>
        <w:tc>
          <w:tcPr>
            <w:tcW w:w="71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39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83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11</w:t>
            </w:r>
          </w:p>
        </w:tc>
        <w:tc>
          <w:tcPr>
            <w:tcW w:w="77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27</w:t>
            </w:r>
          </w:p>
        </w:tc>
        <w:tc>
          <w:tcPr>
            <w:tcW w:w="773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09</w:t>
            </w:r>
          </w:p>
        </w:tc>
        <w:tc>
          <w:tcPr>
            <w:tcW w:w="79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20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24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27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22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25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26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23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25</w:t>
            </w:r>
          </w:p>
        </w:tc>
        <w:tc>
          <w:tcPr>
            <w:tcW w:w="71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21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83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12</w:t>
            </w:r>
          </w:p>
        </w:tc>
        <w:tc>
          <w:tcPr>
            <w:tcW w:w="77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85</w:t>
            </w:r>
          </w:p>
        </w:tc>
        <w:tc>
          <w:tcPr>
            <w:tcW w:w="773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10</w:t>
            </w:r>
          </w:p>
        </w:tc>
        <w:tc>
          <w:tcPr>
            <w:tcW w:w="79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16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18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20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25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22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24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19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17</w:t>
            </w:r>
          </w:p>
        </w:tc>
        <w:tc>
          <w:tcPr>
            <w:tcW w:w="71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21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83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13</w:t>
            </w:r>
          </w:p>
        </w:tc>
        <w:tc>
          <w:tcPr>
            <w:tcW w:w="77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37</w:t>
            </w:r>
          </w:p>
        </w:tc>
        <w:tc>
          <w:tcPr>
            <w:tcW w:w="773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45</w:t>
            </w:r>
          </w:p>
        </w:tc>
        <w:tc>
          <w:tcPr>
            <w:tcW w:w="79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23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30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27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34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30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35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33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29</w:t>
            </w:r>
          </w:p>
        </w:tc>
        <w:tc>
          <w:tcPr>
            <w:tcW w:w="71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31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83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lastRenderedPageBreak/>
              <w:t>14</w:t>
            </w:r>
          </w:p>
        </w:tc>
        <w:tc>
          <w:tcPr>
            <w:tcW w:w="77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58</w:t>
            </w:r>
          </w:p>
        </w:tc>
        <w:tc>
          <w:tcPr>
            <w:tcW w:w="773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13</w:t>
            </w:r>
          </w:p>
        </w:tc>
        <w:tc>
          <w:tcPr>
            <w:tcW w:w="79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02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05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06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08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08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03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07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06</w:t>
            </w:r>
          </w:p>
        </w:tc>
        <w:tc>
          <w:tcPr>
            <w:tcW w:w="71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09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83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15</w:t>
            </w:r>
          </w:p>
        </w:tc>
        <w:tc>
          <w:tcPr>
            <w:tcW w:w="772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37</w:t>
            </w:r>
          </w:p>
        </w:tc>
        <w:tc>
          <w:tcPr>
            <w:tcW w:w="773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37</w:t>
            </w:r>
          </w:p>
        </w:tc>
        <w:tc>
          <w:tcPr>
            <w:tcW w:w="79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26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30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27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31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29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34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35</w:t>
            </w:r>
          </w:p>
        </w:tc>
        <w:tc>
          <w:tcPr>
            <w:tcW w:w="796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28</w:t>
            </w:r>
          </w:p>
        </w:tc>
        <w:tc>
          <w:tcPr>
            <w:tcW w:w="715" w:type="dxa"/>
          </w:tcPr>
          <w:p w:rsidR="001540DB" w:rsidRPr="001540DB" w:rsidRDefault="001540DB" w:rsidP="001540DB">
            <w:pPr>
              <w:jc w:val="center"/>
              <w:rPr>
                <w:sz w:val="16"/>
                <w:szCs w:val="16"/>
              </w:rPr>
            </w:pPr>
            <w:r w:rsidRPr="001540DB">
              <w:rPr>
                <w:sz w:val="16"/>
                <w:szCs w:val="16"/>
              </w:rPr>
              <w:t>32</w:t>
            </w:r>
          </w:p>
        </w:tc>
      </w:tr>
    </w:tbl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</w:p>
    <w:p w:rsidR="001540DB" w:rsidRPr="001540DB" w:rsidRDefault="001540DB" w:rsidP="001540DB">
      <w:pPr>
        <w:ind w:firstLine="454"/>
        <w:jc w:val="both"/>
        <w:rPr>
          <w:b/>
          <w:sz w:val="24"/>
          <w:szCs w:val="24"/>
        </w:rPr>
      </w:pPr>
      <w:r w:rsidRPr="001540DB">
        <w:rPr>
          <w:b/>
          <w:sz w:val="24"/>
          <w:szCs w:val="24"/>
        </w:rPr>
        <w:t>Методические рекомендации:</w:t>
      </w:r>
    </w:p>
    <w:p w:rsidR="001540DB" w:rsidRPr="001540DB" w:rsidRDefault="001540DB" w:rsidP="001540DB">
      <w:pPr>
        <w:ind w:firstLine="454"/>
        <w:rPr>
          <w:sz w:val="24"/>
          <w:szCs w:val="24"/>
        </w:rPr>
      </w:pPr>
      <w:r w:rsidRPr="001540DB">
        <w:rPr>
          <w:sz w:val="24"/>
          <w:szCs w:val="24"/>
        </w:rPr>
        <w:t>Обработка рядов равноточных измерений ведется по следующим формулам:</w:t>
      </w:r>
    </w:p>
    <w:p w:rsidR="001540DB" w:rsidRPr="001540DB" w:rsidRDefault="001540DB" w:rsidP="001540DB">
      <w:pPr>
        <w:ind w:firstLine="454"/>
        <w:rPr>
          <w:sz w:val="24"/>
          <w:szCs w:val="24"/>
        </w:rPr>
      </w:pPr>
      <w:r w:rsidRPr="001540DB">
        <w:rPr>
          <w:sz w:val="24"/>
          <w:szCs w:val="24"/>
        </w:rPr>
        <w:t xml:space="preserve">1) истинная ошибка </w:t>
      </w:r>
      <w:proofErr w:type="spellStart"/>
      <w:r w:rsidRPr="001540DB">
        <w:rPr>
          <w:sz w:val="24"/>
          <w:szCs w:val="24"/>
          <w:lang w:val="en-US"/>
        </w:rPr>
        <w:t>i</w:t>
      </w:r>
      <w:proofErr w:type="spellEnd"/>
      <w:r w:rsidRPr="001540DB">
        <w:rPr>
          <w:sz w:val="24"/>
          <w:szCs w:val="24"/>
        </w:rPr>
        <w:t xml:space="preserve">-го результата измерения </w:t>
      </w:r>
    </w:p>
    <w:p w:rsidR="001540DB" w:rsidRPr="001540DB" w:rsidRDefault="001540DB" w:rsidP="001540DB">
      <w:pPr>
        <w:ind w:firstLine="454"/>
        <w:jc w:val="center"/>
        <w:rPr>
          <w:sz w:val="24"/>
          <w:szCs w:val="24"/>
        </w:rPr>
      </w:pPr>
      <w:r w:rsidRPr="001540DB">
        <w:rPr>
          <w:position w:val="-10"/>
          <w:sz w:val="24"/>
          <w:szCs w:val="24"/>
        </w:rPr>
        <w:object w:dxaOrig="9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25pt;height:17.05pt" o:ole="" fillcolor="window">
            <v:imagedata r:id="rId5" o:title=""/>
          </v:shape>
          <o:OLEObject Type="Embed" ProgID="Equation.3" ShapeID="_x0000_i1025" DrawAspect="Content" ObjectID="_1672637647" r:id="rId6"/>
        </w:objec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 xml:space="preserve">где </w:t>
      </w:r>
      <w:proofErr w:type="spellStart"/>
      <w:r w:rsidRPr="001540DB">
        <w:rPr>
          <w:sz w:val="24"/>
          <w:szCs w:val="24"/>
        </w:rPr>
        <w:t>х</w:t>
      </w:r>
      <w:proofErr w:type="gramStart"/>
      <w:r w:rsidRPr="001540DB">
        <w:rPr>
          <w:sz w:val="24"/>
          <w:szCs w:val="24"/>
          <w:vertAlign w:val="subscript"/>
          <w:lang w:val="en-US"/>
        </w:rPr>
        <w:t>i</w:t>
      </w:r>
      <w:proofErr w:type="spellEnd"/>
      <w:proofErr w:type="gramEnd"/>
      <w:r w:rsidRPr="001540DB">
        <w:rPr>
          <w:sz w:val="24"/>
          <w:szCs w:val="24"/>
        </w:rPr>
        <w:t xml:space="preserve"> – совокупность равноточных результатов многократных измерений одной величины;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 xml:space="preserve">       </w:t>
      </w:r>
      <w:proofErr w:type="spellStart"/>
      <w:r w:rsidRPr="001540DB">
        <w:rPr>
          <w:sz w:val="24"/>
          <w:szCs w:val="24"/>
        </w:rPr>
        <w:t>х</w:t>
      </w:r>
      <w:proofErr w:type="spellEnd"/>
      <w:r w:rsidRPr="001540DB">
        <w:rPr>
          <w:sz w:val="24"/>
          <w:szCs w:val="24"/>
        </w:rPr>
        <w:t xml:space="preserve"> – истинное значение </w:t>
      </w:r>
      <w:proofErr w:type="gramStart"/>
      <w:r w:rsidRPr="001540DB">
        <w:rPr>
          <w:sz w:val="24"/>
          <w:szCs w:val="24"/>
        </w:rPr>
        <w:t>измеряемой</w:t>
      </w:r>
      <w:proofErr w:type="gramEnd"/>
      <w:r w:rsidRPr="001540DB">
        <w:rPr>
          <w:sz w:val="24"/>
          <w:szCs w:val="24"/>
        </w:rPr>
        <w:t xml:space="preserve"> величин;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 xml:space="preserve">2) отклонение </w:t>
      </w:r>
      <w:proofErr w:type="spellStart"/>
      <w:r w:rsidRPr="001540DB">
        <w:rPr>
          <w:sz w:val="24"/>
          <w:szCs w:val="24"/>
          <w:lang w:val="en-US"/>
        </w:rPr>
        <w:t>i</w:t>
      </w:r>
      <w:proofErr w:type="spellEnd"/>
      <w:r w:rsidRPr="001540DB">
        <w:rPr>
          <w:sz w:val="24"/>
          <w:szCs w:val="24"/>
        </w:rPr>
        <w:t xml:space="preserve">-го результата измерения от </w:t>
      </w:r>
      <w:proofErr w:type="gramStart"/>
      <w:r w:rsidRPr="001540DB">
        <w:rPr>
          <w:sz w:val="24"/>
          <w:szCs w:val="24"/>
        </w:rPr>
        <w:t>средней</w:t>
      </w:r>
      <w:proofErr w:type="gramEnd"/>
      <w:r w:rsidRPr="001540DB">
        <w:rPr>
          <w:sz w:val="24"/>
          <w:szCs w:val="24"/>
        </w:rPr>
        <w:t xml:space="preserve"> арифметической </w:t>
      </w:r>
    </w:p>
    <w:p w:rsidR="001540DB" w:rsidRPr="001540DB" w:rsidRDefault="001540DB" w:rsidP="001540DB">
      <w:pPr>
        <w:ind w:firstLine="454"/>
        <w:jc w:val="center"/>
        <w:rPr>
          <w:sz w:val="24"/>
          <w:szCs w:val="24"/>
        </w:rPr>
      </w:pPr>
      <w:r w:rsidRPr="001540DB">
        <w:rPr>
          <w:position w:val="-10"/>
          <w:sz w:val="24"/>
          <w:szCs w:val="24"/>
        </w:rPr>
        <w:object w:dxaOrig="1100" w:dyaOrig="340">
          <v:shape id="_x0000_i1026" type="#_x0000_t75" style="width:54.95pt;height:17.05pt" o:ole="" fillcolor="window">
            <v:imagedata r:id="rId7" o:title=""/>
          </v:shape>
          <o:OLEObject Type="Embed" ProgID="Equation.3" ShapeID="_x0000_i1026" DrawAspect="Content" ObjectID="_1672637648" r:id="rId8"/>
        </w:object>
      </w:r>
      <w:r w:rsidRPr="001540DB">
        <w:rPr>
          <w:sz w:val="24"/>
          <w:szCs w:val="24"/>
        </w:rPr>
        <w:t>,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 xml:space="preserve">где </w:t>
      </w:r>
      <w:r w:rsidRPr="001540DB">
        <w:rPr>
          <w:position w:val="-4"/>
          <w:sz w:val="24"/>
          <w:szCs w:val="24"/>
        </w:rPr>
        <w:object w:dxaOrig="200" w:dyaOrig="240">
          <v:shape id="_x0000_i1027" type="#_x0000_t75" style="width:10.1pt;height:12pt" o:ole="" fillcolor="window">
            <v:imagedata r:id="rId9" o:title=""/>
          </v:shape>
          <o:OLEObject Type="Embed" ProgID="Equation.3" ShapeID="_x0000_i1027" DrawAspect="Content" ObjectID="_1672637649" r:id="rId10"/>
        </w:object>
      </w:r>
      <w:r w:rsidRPr="001540DB">
        <w:rPr>
          <w:sz w:val="24"/>
          <w:szCs w:val="24"/>
        </w:rPr>
        <w:t xml:space="preserve"> - средняя арифметическая результатов измерений (простая арифметическая середина);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 xml:space="preserve">3) </w:t>
      </w:r>
      <w:proofErr w:type="gramStart"/>
      <w:r w:rsidRPr="001540DB">
        <w:rPr>
          <w:sz w:val="24"/>
          <w:szCs w:val="24"/>
        </w:rPr>
        <w:t>средняя</w:t>
      </w:r>
      <w:proofErr w:type="gramEnd"/>
      <w:r w:rsidRPr="001540DB">
        <w:rPr>
          <w:sz w:val="24"/>
          <w:szCs w:val="24"/>
        </w:rPr>
        <w:t xml:space="preserve"> арифметическая результатов измерений </w:t>
      </w:r>
    </w:p>
    <w:p w:rsidR="001540DB" w:rsidRPr="001540DB" w:rsidRDefault="001540DB" w:rsidP="001540DB">
      <w:pPr>
        <w:ind w:firstLine="454"/>
        <w:jc w:val="center"/>
        <w:rPr>
          <w:sz w:val="24"/>
          <w:szCs w:val="24"/>
        </w:rPr>
      </w:pPr>
      <w:r w:rsidRPr="001540DB">
        <w:rPr>
          <w:position w:val="-24"/>
          <w:sz w:val="24"/>
          <w:szCs w:val="24"/>
        </w:rPr>
        <w:object w:dxaOrig="2640" w:dyaOrig="639">
          <v:shape id="_x0000_i1028" type="#_x0000_t75" style="width:132pt;height:32.2pt" o:ole="" fillcolor="window">
            <v:imagedata r:id="rId11" o:title=""/>
          </v:shape>
          <o:OLEObject Type="Embed" ProgID="Equation.3" ShapeID="_x0000_i1028" DrawAspect="Content" ObjectID="_1672637650" r:id="rId12"/>
        </w:object>
      </w:r>
      <w:r w:rsidRPr="001540DB">
        <w:rPr>
          <w:sz w:val="24"/>
          <w:szCs w:val="24"/>
        </w:rPr>
        <w:t>,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 xml:space="preserve">где </w:t>
      </w:r>
      <w:r w:rsidRPr="001540DB">
        <w:rPr>
          <w:sz w:val="24"/>
          <w:szCs w:val="24"/>
          <w:lang w:val="en-US"/>
        </w:rPr>
        <w:t>n</w:t>
      </w:r>
      <w:r w:rsidRPr="001540DB">
        <w:rPr>
          <w:sz w:val="24"/>
          <w:szCs w:val="24"/>
        </w:rPr>
        <w:t xml:space="preserve"> – число измерений.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 xml:space="preserve">При наличии больших рядов наблюдений вычисления удобнее вести относительно наименьшего результата в ряду измерений. Тогда </w:t>
      </w:r>
      <w:proofErr w:type="gramStart"/>
      <w:r w:rsidRPr="001540DB">
        <w:rPr>
          <w:sz w:val="24"/>
          <w:szCs w:val="24"/>
        </w:rPr>
        <w:t>средняя</w:t>
      </w:r>
      <w:proofErr w:type="gramEnd"/>
      <w:r w:rsidRPr="001540DB">
        <w:rPr>
          <w:sz w:val="24"/>
          <w:szCs w:val="24"/>
        </w:rPr>
        <w:t xml:space="preserve"> арифметическая определяется по формуле</w:t>
      </w:r>
    </w:p>
    <w:p w:rsidR="001540DB" w:rsidRPr="001540DB" w:rsidRDefault="001540DB" w:rsidP="001540DB">
      <w:pPr>
        <w:ind w:firstLine="454"/>
        <w:jc w:val="center"/>
        <w:rPr>
          <w:sz w:val="24"/>
          <w:szCs w:val="24"/>
        </w:rPr>
      </w:pPr>
      <w:r w:rsidRPr="001540DB">
        <w:rPr>
          <w:position w:val="-24"/>
          <w:sz w:val="24"/>
          <w:szCs w:val="24"/>
        </w:rPr>
        <w:object w:dxaOrig="1219" w:dyaOrig="620">
          <v:shape id="_x0000_i1029" type="#_x0000_t75" style="width:61.25pt;height:30.95pt" o:ole="" fillcolor="window">
            <v:imagedata r:id="rId13" o:title=""/>
          </v:shape>
          <o:OLEObject Type="Embed" ProgID="Equation.3" ShapeID="_x0000_i1029" DrawAspect="Content" ObjectID="_1672637651" r:id="rId14"/>
        </w:object>
      </w:r>
      <w:r w:rsidRPr="001540DB">
        <w:rPr>
          <w:sz w:val="24"/>
          <w:szCs w:val="24"/>
        </w:rPr>
        <w:t>,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 xml:space="preserve">где </w:t>
      </w:r>
      <w:r w:rsidRPr="001540DB">
        <w:rPr>
          <w:position w:val="-12"/>
          <w:sz w:val="24"/>
          <w:szCs w:val="24"/>
        </w:rPr>
        <w:object w:dxaOrig="1200" w:dyaOrig="360">
          <v:shape id="_x0000_i1030" type="#_x0000_t75" style="width:60pt;height:18.3pt" o:ole="" fillcolor="window">
            <v:imagedata r:id="rId15" o:title=""/>
          </v:shape>
          <o:OLEObject Type="Embed" ProgID="Equation.3" ShapeID="_x0000_i1030" DrawAspect="Content" ObjectID="_1672637652" r:id="rId16"/>
        </w:object>
      </w:r>
      <w:r w:rsidRPr="001540DB">
        <w:rPr>
          <w:sz w:val="24"/>
          <w:szCs w:val="24"/>
        </w:rPr>
        <w:t xml:space="preserve">- уклонение измерений от наименьшего результата </w:t>
      </w:r>
    </w:p>
    <w:p w:rsidR="001540DB" w:rsidRPr="001540DB" w:rsidRDefault="001540DB" w:rsidP="001540DB">
      <w:pPr>
        <w:ind w:firstLine="454"/>
        <w:jc w:val="center"/>
        <w:rPr>
          <w:sz w:val="24"/>
          <w:szCs w:val="24"/>
        </w:rPr>
      </w:pPr>
      <w:r w:rsidRPr="001540DB">
        <w:rPr>
          <w:position w:val="-12"/>
          <w:sz w:val="24"/>
          <w:szCs w:val="24"/>
        </w:rPr>
        <w:object w:dxaOrig="960" w:dyaOrig="360">
          <v:shape id="_x0000_i1031" type="#_x0000_t75" style="width:48pt;height:18.3pt" o:ole="" fillcolor="window">
            <v:imagedata r:id="rId17" o:title=""/>
          </v:shape>
          <o:OLEObject Type="Embed" ProgID="Equation.3" ShapeID="_x0000_i1031" DrawAspect="Content" ObjectID="_1672637653" r:id="rId18"/>
        </w:object>
      </w:r>
      <w:r w:rsidRPr="001540DB">
        <w:rPr>
          <w:sz w:val="24"/>
          <w:szCs w:val="24"/>
        </w:rPr>
        <w:t>;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 xml:space="preserve">4) расчет средней </w:t>
      </w:r>
      <w:proofErr w:type="spellStart"/>
      <w:r w:rsidRPr="001540DB">
        <w:rPr>
          <w:sz w:val="24"/>
          <w:szCs w:val="24"/>
        </w:rPr>
        <w:t>квадратической</w:t>
      </w:r>
      <w:proofErr w:type="spellEnd"/>
      <w:r w:rsidRPr="001540DB">
        <w:rPr>
          <w:sz w:val="24"/>
          <w:szCs w:val="24"/>
        </w:rPr>
        <w:t xml:space="preserve"> ошибки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position w:val="-26"/>
          <w:sz w:val="24"/>
          <w:szCs w:val="24"/>
        </w:rPr>
        <w:object w:dxaOrig="1080" w:dyaOrig="700">
          <v:shape id="_x0000_i1032" type="#_x0000_t75" style="width:54.3pt;height:34.75pt" o:ole="" fillcolor="window">
            <v:imagedata r:id="rId19" o:title=""/>
          </v:shape>
          <o:OLEObject Type="Embed" ProgID="Equation.3" ShapeID="_x0000_i1032" DrawAspect="Content" ObjectID="_1672637654" r:id="rId20"/>
        </w:object>
      </w:r>
      <w:r w:rsidRPr="001540DB">
        <w:rPr>
          <w:sz w:val="24"/>
          <w:szCs w:val="24"/>
        </w:rPr>
        <w:t xml:space="preserve">                                                                                            - формула Гаусса;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position w:val="-26"/>
          <w:sz w:val="24"/>
          <w:szCs w:val="24"/>
        </w:rPr>
        <w:object w:dxaOrig="1180" w:dyaOrig="700">
          <v:shape id="_x0000_i1033" type="#_x0000_t75" style="width:58.75pt;height:34.75pt" o:ole="" fillcolor="window">
            <v:imagedata r:id="rId21" o:title=""/>
          </v:shape>
          <o:OLEObject Type="Embed" ProgID="Equation.3" ShapeID="_x0000_i1033" DrawAspect="Content" ObjectID="_1672637655" r:id="rId22"/>
        </w:object>
      </w:r>
      <w:r w:rsidRPr="001540DB">
        <w:rPr>
          <w:sz w:val="24"/>
          <w:szCs w:val="24"/>
        </w:rPr>
        <w:t xml:space="preserve">                                                                                          - формула Бесселя;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position w:val="-28"/>
          <w:sz w:val="24"/>
          <w:szCs w:val="24"/>
        </w:rPr>
        <w:object w:dxaOrig="1719" w:dyaOrig="720">
          <v:shape id="_x0000_i1034" type="#_x0000_t75" style="width:85.9pt;height:36pt" o:ole="" fillcolor="window">
            <v:imagedata r:id="rId23" o:title=""/>
          </v:shape>
          <o:OLEObject Type="Embed" ProgID="Equation.3" ShapeID="_x0000_i1034" DrawAspect="Content" ObjectID="_1672637656" r:id="rId24"/>
        </w:object>
      </w:r>
      <w:r w:rsidRPr="001540DB">
        <w:rPr>
          <w:sz w:val="24"/>
          <w:szCs w:val="24"/>
        </w:rPr>
        <w:t xml:space="preserve">                                                                                - формула </w:t>
      </w:r>
      <w:proofErr w:type="spellStart"/>
      <w:r w:rsidRPr="001540DB">
        <w:rPr>
          <w:sz w:val="24"/>
          <w:szCs w:val="24"/>
        </w:rPr>
        <w:t>Петерса</w:t>
      </w:r>
      <w:proofErr w:type="spellEnd"/>
      <w:r w:rsidRPr="001540DB">
        <w:rPr>
          <w:sz w:val="24"/>
          <w:szCs w:val="24"/>
        </w:rPr>
        <w:t>;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 xml:space="preserve">5) средняя ошибка </w:t>
      </w:r>
    </w:p>
    <w:p w:rsidR="001540DB" w:rsidRPr="001540DB" w:rsidRDefault="001540DB" w:rsidP="001540DB">
      <w:pPr>
        <w:ind w:firstLine="454"/>
        <w:jc w:val="center"/>
        <w:rPr>
          <w:sz w:val="24"/>
          <w:szCs w:val="24"/>
        </w:rPr>
      </w:pPr>
      <w:r w:rsidRPr="001540DB">
        <w:rPr>
          <w:position w:val="-24"/>
          <w:sz w:val="24"/>
          <w:szCs w:val="24"/>
        </w:rPr>
        <w:object w:dxaOrig="780" w:dyaOrig="680">
          <v:shape id="_x0000_i1035" type="#_x0000_t75" style="width:39.15pt;height:34.1pt" o:ole="" fillcolor="window">
            <v:imagedata r:id="rId25" o:title=""/>
          </v:shape>
          <o:OLEObject Type="Embed" ProgID="Equation.3" ShapeID="_x0000_i1035" DrawAspect="Content" ObjectID="_1672637657" r:id="rId26"/>
        </w:object>
      </w:r>
      <w:r w:rsidRPr="001540DB">
        <w:rPr>
          <w:sz w:val="24"/>
          <w:szCs w:val="24"/>
        </w:rPr>
        <w:t xml:space="preserve">;         </w:t>
      </w:r>
      <w:r w:rsidRPr="001540DB">
        <w:rPr>
          <w:position w:val="-10"/>
          <w:sz w:val="24"/>
          <w:szCs w:val="24"/>
        </w:rPr>
        <w:object w:dxaOrig="980" w:dyaOrig="320">
          <v:shape id="_x0000_i1036" type="#_x0000_t75" style="width:49.25pt;height:15.8pt" o:ole="" fillcolor="window">
            <v:imagedata r:id="rId27" o:title=""/>
          </v:shape>
          <o:OLEObject Type="Embed" ProgID="Equation.3" ShapeID="_x0000_i1036" DrawAspect="Content" ObjectID="_1672637658" r:id="rId28"/>
        </w:object>
      </w:r>
      <w:r w:rsidRPr="001540DB">
        <w:rPr>
          <w:sz w:val="24"/>
          <w:szCs w:val="24"/>
        </w:rPr>
        <w:t xml:space="preserve">      </w:t>
      </w:r>
      <w:r w:rsidRPr="001540DB">
        <w:rPr>
          <w:position w:val="-6"/>
          <w:sz w:val="24"/>
          <w:szCs w:val="24"/>
        </w:rPr>
        <w:object w:dxaOrig="1080" w:dyaOrig="279">
          <v:shape id="_x0000_i1037" type="#_x0000_t75" style="width:54.3pt;height:13.9pt" o:ole="" fillcolor="window">
            <v:imagedata r:id="rId29" o:title=""/>
          </v:shape>
          <o:OLEObject Type="Embed" ProgID="Equation.3" ShapeID="_x0000_i1037" DrawAspect="Content" ObjectID="_1672637659" r:id="rId30"/>
        </w:object>
      </w:r>
      <w:r w:rsidRPr="001540DB">
        <w:rPr>
          <w:sz w:val="24"/>
          <w:szCs w:val="24"/>
        </w:rPr>
        <w:t>;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>6) вероятная ошибка</w:t>
      </w:r>
    </w:p>
    <w:p w:rsidR="001540DB" w:rsidRPr="001540DB" w:rsidRDefault="001540DB" w:rsidP="001540DB">
      <w:pPr>
        <w:ind w:firstLine="454"/>
        <w:jc w:val="center"/>
        <w:rPr>
          <w:sz w:val="24"/>
          <w:szCs w:val="24"/>
        </w:rPr>
      </w:pPr>
      <w:r w:rsidRPr="001540DB">
        <w:rPr>
          <w:position w:val="-10"/>
          <w:sz w:val="24"/>
          <w:szCs w:val="24"/>
        </w:rPr>
        <w:object w:dxaOrig="960" w:dyaOrig="320">
          <v:shape id="_x0000_i1038" type="#_x0000_t75" style="width:48pt;height:15.8pt" o:ole="" fillcolor="window">
            <v:imagedata r:id="rId31" o:title=""/>
          </v:shape>
          <o:OLEObject Type="Embed" ProgID="Equation.3" ShapeID="_x0000_i1038" DrawAspect="Content" ObjectID="_1672637660" r:id="rId32"/>
        </w:object>
      </w:r>
      <w:r w:rsidRPr="001540DB">
        <w:rPr>
          <w:sz w:val="24"/>
          <w:szCs w:val="24"/>
        </w:rPr>
        <w:t xml:space="preserve">    </w:t>
      </w:r>
      <w:r w:rsidRPr="001540DB">
        <w:rPr>
          <w:position w:val="-6"/>
          <w:sz w:val="24"/>
          <w:szCs w:val="24"/>
        </w:rPr>
        <w:object w:dxaOrig="1080" w:dyaOrig="279">
          <v:shape id="_x0000_i1039" type="#_x0000_t75" style="width:54.3pt;height:13.9pt" o:ole="" fillcolor="window">
            <v:imagedata r:id="rId33" o:title=""/>
          </v:shape>
          <o:OLEObject Type="Embed" ProgID="Equation.3" ShapeID="_x0000_i1039" DrawAspect="Content" ObjectID="_1672637661" r:id="rId34"/>
        </w:object>
      </w:r>
      <w:r w:rsidRPr="001540DB">
        <w:rPr>
          <w:sz w:val="24"/>
          <w:szCs w:val="24"/>
        </w:rPr>
        <w:t>;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>7) предельная ошибка</w:t>
      </w:r>
    </w:p>
    <w:p w:rsidR="001540DB" w:rsidRPr="001540DB" w:rsidRDefault="001540DB" w:rsidP="001540DB">
      <w:pPr>
        <w:ind w:firstLine="454"/>
        <w:jc w:val="center"/>
        <w:rPr>
          <w:sz w:val="24"/>
          <w:szCs w:val="24"/>
        </w:rPr>
      </w:pPr>
      <w:r w:rsidRPr="001540DB">
        <w:rPr>
          <w:position w:val="-14"/>
          <w:sz w:val="24"/>
          <w:szCs w:val="24"/>
        </w:rPr>
        <w:object w:dxaOrig="1100" w:dyaOrig="380">
          <v:shape id="_x0000_i1040" type="#_x0000_t75" style="width:54.95pt;height:18.95pt" o:ole="" fillcolor="window">
            <v:imagedata r:id="rId35" o:title=""/>
          </v:shape>
          <o:OLEObject Type="Embed" ProgID="Equation.3" ShapeID="_x0000_i1040" DrawAspect="Content" ObjectID="_1672637662" r:id="rId36"/>
        </w:object>
      </w:r>
      <w:r w:rsidRPr="001540DB">
        <w:rPr>
          <w:sz w:val="24"/>
          <w:szCs w:val="24"/>
        </w:rPr>
        <w:t>;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 xml:space="preserve">8) ошибка округления </w:t>
      </w:r>
    </w:p>
    <w:p w:rsidR="001540DB" w:rsidRPr="001540DB" w:rsidRDefault="001540DB" w:rsidP="001540DB">
      <w:pPr>
        <w:ind w:firstLine="454"/>
        <w:jc w:val="center"/>
        <w:rPr>
          <w:sz w:val="24"/>
          <w:szCs w:val="24"/>
        </w:rPr>
      </w:pPr>
      <w:r w:rsidRPr="001540DB">
        <w:rPr>
          <w:position w:val="-12"/>
          <w:sz w:val="24"/>
          <w:szCs w:val="24"/>
        </w:rPr>
        <w:object w:dxaOrig="1140" w:dyaOrig="360">
          <v:shape id="_x0000_i1041" type="#_x0000_t75" style="width:56.85pt;height:18.3pt" o:ole="" fillcolor="window">
            <v:imagedata r:id="rId37" o:title=""/>
          </v:shape>
          <o:OLEObject Type="Embed" ProgID="Equation.3" ShapeID="_x0000_i1041" DrawAspect="Content" ObjectID="_1672637663" r:id="rId38"/>
        </w:object>
      </w:r>
      <w:r w:rsidRPr="001540DB">
        <w:rPr>
          <w:sz w:val="24"/>
          <w:szCs w:val="24"/>
        </w:rPr>
        <w:t>,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 xml:space="preserve">где </w:t>
      </w:r>
      <w:r w:rsidRPr="001540DB">
        <w:rPr>
          <w:sz w:val="24"/>
          <w:szCs w:val="24"/>
          <w:lang w:val="en-US"/>
        </w:rPr>
        <w:t>t</w:t>
      </w:r>
      <w:r w:rsidRPr="001540DB">
        <w:rPr>
          <w:sz w:val="24"/>
          <w:szCs w:val="24"/>
        </w:rPr>
        <w:t xml:space="preserve"> – значение единицы последнего сокращенного разряда;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>9) относительная ошибка</w:t>
      </w:r>
    </w:p>
    <w:p w:rsidR="001540DB" w:rsidRPr="001540DB" w:rsidRDefault="001540DB" w:rsidP="001540DB">
      <w:pPr>
        <w:ind w:firstLine="454"/>
        <w:jc w:val="center"/>
        <w:rPr>
          <w:sz w:val="24"/>
          <w:szCs w:val="24"/>
        </w:rPr>
      </w:pPr>
      <w:r w:rsidRPr="001540DB">
        <w:rPr>
          <w:position w:val="-24"/>
          <w:sz w:val="24"/>
          <w:szCs w:val="24"/>
        </w:rPr>
        <w:object w:dxaOrig="2140" w:dyaOrig="620">
          <v:shape id="_x0000_i1042" type="#_x0000_t75" style="width:106.75pt;height:30.95pt" o:ole="" fillcolor="window">
            <v:imagedata r:id="rId39" o:title=""/>
          </v:shape>
          <o:OLEObject Type="Embed" ProgID="Equation.3" ShapeID="_x0000_i1042" DrawAspect="Content" ObjectID="_1672637664" r:id="rId40"/>
        </w:object>
      </w:r>
      <w:r w:rsidRPr="001540DB">
        <w:rPr>
          <w:sz w:val="24"/>
          <w:szCs w:val="24"/>
        </w:rPr>
        <w:t>;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 xml:space="preserve">10) расчет средней </w:t>
      </w:r>
      <w:proofErr w:type="spellStart"/>
      <w:r w:rsidRPr="001540DB">
        <w:rPr>
          <w:sz w:val="24"/>
          <w:szCs w:val="24"/>
        </w:rPr>
        <w:t>квадратической</w:t>
      </w:r>
      <w:proofErr w:type="spellEnd"/>
      <w:r w:rsidRPr="001540DB">
        <w:rPr>
          <w:sz w:val="24"/>
          <w:szCs w:val="24"/>
        </w:rPr>
        <w:t xml:space="preserve"> погрешности средней арифметической середины</w:t>
      </w:r>
    </w:p>
    <w:p w:rsidR="001540DB" w:rsidRPr="001540DB" w:rsidRDefault="001540DB" w:rsidP="001540DB">
      <w:pPr>
        <w:ind w:firstLine="454"/>
        <w:jc w:val="center"/>
        <w:rPr>
          <w:sz w:val="24"/>
          <w:szCs w:val="24"/>
        </w:rPr>
      </w:pPr>
      <w:r w:rsidRPr="001540DB">
        <w:rPr>
          <w:position w:val="-32"/>
          <w:sz w:val="24"/>
          <w:szCs w:val="24"/>
        </w:rPr>
        <w:object w:dxaOrig="1060" w:dyaOrig="700">
          <v:shape id="_x0000_i1043" type="#_x0000_t75" style="width:53.05pt;height:34.75pt" o:ole="" fillcolor="window">
            <v:imagedata r:id="rId41" o:title=""/>
          </v:shape>
          <o:OLEObject Type="Embed" ProgID="Equation.3" ShapeID="_x0000_i1043" DrawAspect="Content" ObjectID="_1672637665" r:id="rId42"/>
        </w:object>
      </w:r>
      <w:r w:rsidRPr="001540DB">
        <w:rPr>
          <w:sz w:val="24"/>
          <w:szCs w:val="24"/>
        </w:rPr>
        <w:t>;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 xml:space="preserve">11) контроль правильности вычисления </w:t>
      </w:r>
      <w:r w:rsidRPr="001540DB">
        <w:rPr>
          <w:position w:val="-4"/>
          <w:sz w:val="24"/>
          <w:szCs w:val="24"/>
        </w:rPr>
        <w:object w:dxaOrig="200" w:dyaOrig="240">
          <v:shape id="_x0000_i1044" type="#_x0000_t75" style="width:10.1pt;height:12pt" o:ole="" fillcolor="window">
            <v:imagedata r:id="rId43" o:title=""/>
          </v:shape>
          <o:OLEObject Type="Embed" ProgID="Equation.3" ShapeID="_x0000_i1044" DrawAspect="Content" ObjectID="_1672637666" r:id="rId44"/>
        </w:object>
      </w:r>
      <w:r w:rsidRPr="001540DB">
        <w:rPr>
          <w:sz w:val="24"/>
          <w:szCs w:val="24"/>
        </w:rPr>
        <w:t xml:space="preserve">, </w:t>
      </w:r>
      <w:r w:rsidRPr="001540DB">
        <w:rPr>
          <w:position w:val="-10"/>
          <w:sz w:val="24"/>
          <w:szCs w:val="24"/>
        </w:rPr>
        <w:object w:dxaOrig="260" w:dyaOrig="340">
          <v:shape id="_x0000_i1045" type="#_x0000_t75" style="width:13.25pt;height:17.05pt" o:ole="" fillcolor="window">
            <v:imagedata r:id="rId45" o:title=""/>
          </v:shape>
          <o:OLEObject Type="Embed" ProgID="Equation.3" ShapeID="_x0000_i1045" DrawAspect="Content" ObjectID="_1672637667" r:id="rId46"/>
        </w:object>
      </w:r>
      <w:r w:rsidRPr="001540DB">
        <w:rPr>
          <w:sz w:val="24"/>
          <w:szCs w:val="24"/>
        </w:rPr>
        <w:t xml:space="preserve"> и </w:t>
      </w:r>
      <w:r w:rsidRPr="001540DB">
        <w:rPr>
          <w:position w:val="-10"/>
          <w:sz w:val="24"/>
          <w:szCs w:val="24"/>
        </w:rPr>
        <w:object w:dxaOrig="460" w:dyaOrig="340">
          <v:shape id="_x0000_i1046" type="#_x0000_t75" style="width:22.75pt;height:17.05pt" o:ole="" fillcolor="window">
            <v:imagedata r:id="rId47" o:title=""/>
          </v:shape>
          <o:OLEObject Type="Embed" ProgID="Equation.3" ShapeID="_x0000_i1046" DrawAspect="Content" ObjectID="_1672637668" r:id="rId48"/>
        </w:object>
      </w:r>
      <w:r w:rsidRPr="001540DB">
        <w:rPr>
          <w:sz w:val="24"/>
          <w:szCs w:val="24"/>
        </w:rPr>
        <w:t>:</w:t>
      </w:r>
    </w:p>
    <w:p w:rsidR="001540DB" w:rsidRPr="001540DB" w:rsidRDefault="001540DB" w:rsidP="001540DB">
      <w:pPr>
        <w:ind w:firstLine="454"/>
        <w:jc w:val="center"/>
        <w:rPr>
          <w:sz w:val="24"/>
          <w:szCs w:val="24"/>
        </w:rPr>
      </w:pPr>
      <w:r w:rsidRPr="001540DB">
        <w:rPr>
          <w:position w:val="-10"/>
          <w:sz w:val="24"/>
          <w:szCs w:val="24"/>
        </w:rPr>
        <w:object w:dxaOrig="700" w:dyaOrig="340">
          <v:shape id="_x0000_i1047" type="#_x0000_t75" style="width:34.75pt;height:17.05pt" o:ole="" fillcolor="window">
            <v:imagedata r:id="rId49" o:title=""/>
          </v:shape>
          <o:OLEObject Type="Embed" ProgID="Equation.3" ShapeID="_x0000_i1047" DrawAspect="Content" ObjectID="_1672637669" r:id="rId50"/>
        </w:object>
      </w:r>
      <w:r w:rsidRPr="001540DB">
        <w:rPr>
          <w:sz w:val="24"/>
          <w:szCs w:val="24"/>
        </w:rPr>
        <w:t>;</w:t>
      </w:r>
    </w:p>
    <w:p w:rsidR="001540DB" w:rsidRPr="001540DB" w:rsidRDefault="001540DB" w:rsidP="001540DB">
      <w:pPr>
        <w:ind w:firstLine="454"/>
        <w:jc w:val="center"/>
        <w:rPr>
          <w:sz w:val="24"/>
          <w:szCs w:val="24"/>
        </w:rPr>
      </w:pPr>
      <w:r w:rsidRPr="001540DB">
        <w:rPr>
          <w:position w:val="-24"/>
          <w:sz w:val="24"/>
          <w:szCs w:val="24"/>
        </w:rPr>
        <w:object w:dxaOrig="1680" w:dyaOrig="680">
          <v:shape id="_x0000_i1048" type="#_x0000_t75" style="width:84pt;height:34.1pt" o:ole="" fillcolor="window">
            <v:imagedata r:id="rId51" o:title=""/>
          </v:shape>
          <o:OLEObject Type="Embed" ProgID="Equation.3" ShapeID="_x0000_i1048" DrawAspect="Content" ObjectID="_1672637670" r:id="rId52"/>
        </w:object>
      </w:r>
      <w:r w:rsidRPr="001540DB">
        <w:rPr>
          <w:sz w:val="24"/>
          <w:szCs w:val="24"/>
        </w:rPr>
        <w:t>.</w:t>
      </w:r>
    </w:p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  <w:r w:rsidRPr="001540DB">
        <w:rPr>
          <w:sz w:val="24"/>
          <w:szCs w:val="24"/>
        </w:rPr>
        <w:t>Для удобства расчета рекомендуется использовать формуляры в виде таблиц 2.3 и 2.4.</w:t>
      </w:r>
    </w:p>
    <w:p w:rsidR="001540DB" w:rsidRPr="001540DB" w:rsidRDefault="001540DB" w:rsidP="001540DB">
      <w:pPr>
        <w:ind w:firstLine="454"/>
        <w:jc w:val="right"/>
        <w:rPr>
          <w:sz w:val="24"/>
          <w:szCs w:val="24"/>
        </w:rPr>
      </w:pPr>
      <w:r w:rsidRPr="001540DB">
        <w:rPr>
          <w:sz w:val="24"/>
          <w:szCs w:val="24"/>
        </w:rPr>
        <w:t>Таблица 2.3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44"/>
        <w:gridCol w:w="2836"/>
        <w:gridCol w:w="1260"/>
        <w:gridCol w:w="3060"/>
      </w:tblGrid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1844" w:type="dxa"/>
            <w:vAlign w:val="center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</w:rPr>
              <w:t>Номер измер</w:t>
            </w:r>
            <w:r w:rsidRPr="001540DB">
              <w:rPr>
                <w:sz w:val="24"/>
                <w:szCs w:val="24"/>
              </w:rPr>
              <w:t>е</w:t>
            </w:r>
            <w:r w:rsidRPr="001540DB">
              <w:rPr>
                <w:sz w:val="24"/>
                <w:szCs w:val="24"/>
              </w:rPr>
              <w:t>ния</w:t>
            </w:r>
          </w:p>
        </w:tc>
        <w:tc>
          <w:tcPr>
            <w:tcW w:w="2836" w:type="dxa"/>
            <w:vAlign w:val="center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</w:rPr>
              <w:t>Истинная погрешность и</w:t>
            </w:r>
            <w:r w:rsidRPr="001540DB">
              <w:rPr>
                <w:sz w:val="24"/>
                <w:szCs w:val="24"/>
              </w:rPr>
              <w:t>з</w:t>
            </w:r>
            <w:r w:rsidRPr="001540DB">
              <w:rPr>
                <w:sz w:val="24"/>
                <w:szCs w:val="24"/>
              </w:rPr>
              <w:t>мерения,</w:t>
            </w:r>
          </w:p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position w:val="-6"/>
                <w:sz w:val="24"/>
                <w:szCs w:val="24"/>
              </w:rPr>
              <w:object w:dxaOrig="180" w:dyaOrig="220">
                <v:shape id="_x0000_i1049" type="#_x0000_t75" style="width:8.85pt;height:10.75pt" o:ole="" fillcolor="window">
                  <v:imagedata r:id="rId53" o:title=""/>
                </v:shape>
                <o:OLEObject Type="Embed" ProgID="Equation.3" ShapeID="_x0000_i1049" DrawAspect="Content" ObjectID="_1672637671" r:id="rId54"/>
              </w:object>
            </w:r>
            <w:r w:rsidRPr="001540DB">
              <w:rPr>
                <w:sz w:val="24"/>
                <w:szCs w:val="24"/>
              </w:rPr>
              <w:t>, с</w:t>
            </w:r>
          </w:p>
        </w:tc>
        <w:tc>
          <w:tcPr>
            <w:tcW w:w="1260" w:type="dxa"/>
            <w:vAlign w:val="center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position w:val="-6"/>
                <w:sz w:val="24"/>
                <w:szCs w:val="24"/>
              </w:rPr>
              <w:object w:dxaOrig="279" w:dyaOrig="220">
                <v:shape id="_x0000_i1050" type="#_x0000_t75" style="width:13.9pt;height:10.75pt" o:ole="" fillcolor="window">
                  <v:imagedata r:id="rId55" o:title=""/>
                </v:shape>
                <o:OLEObject Type="Embed" ProgID="Equation.3" ShapeID="_x0000_i1050" DrawAspect="Content" ObjectID="_1672637672" r:id="rId56"/>
              </w:object>
            </w:r>
          </w:p>
        </w:tc>
        <w:tc>
          <w:tcPr>
            <w:tcW w:w="3060" w:type="dxa"/>
            <w:vAlign w:val="center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</w:rPr>
              <w:t>Вычисление по формулам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1844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</w:rPr>
              <w:t>1</w:t>
            </w:r>
          </w:p>
        </w:tc>
        <w:tc>
          <w:tcPr>
            <w:tcW w:w="2836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1844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</w:rPr>
              <w:t>2</w:t>
            </w:r>
          </w:p>
        </w:tc>
        <w:tc>
          <w:tcPr>
            <w:tcW w:w="2836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1844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</w:rPr>
              <w:t>.</w:t>
            </w:r>
          </w:p>
        </w:tc>
        <w:tc>
          <w:tcPr>
            <w:tcW w:w="2836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1844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</w:rPr>
              <w:t>.</w:t>
            </w:r>
          </w:p>
        </w:tc>
        <w:tc>
          <w:tcPr>
            <w:tcW w:w="2836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1844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</w:rPr>
              <w:t>.</w:t>
            </w:r>
          </w:p>
        </w:tc>
        <w:tc>
          <w:tcPr>
            <w:tcW w:w="2836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1844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  <w:lang w:val="en-US"/>
              </w:rPr>
              <w:t>n</w:t>
            </w:r>
          </w:p>
        </w:tc>
        <w:tc>
          <w:tcPr>
            <w:tcW w:w="2836" w:type="dxa"/>
          </w:tcPr>
          <w:p w:rsidR="001540DB" w:rsidRPr="001540DB" w:rsidRDefault="001540DB" w:rsidP="001540DB">
            <w:pPr>
              <w:jc w:val="both"/>
              <w:rPr>
                <w:sz w:val="24"/>
                <w:szCs w:val="24"/>
              </w:rPr>
            </w:pPr>
            <w:r w:rsidRPr="001540DB">
              <w:rPr>
                <w:position w:val="-10"/>
                <w:sz w:val="24"/>
                <w:szCs w:val="24"/>
              </w:rPr>
              <w:object w:dxaOrig="300" w:dyaOrig="340">
                <v:shape id="_x0000_i1051" type="#_x0000_t75" style="width:15.15pt;height:17.05pt" o:ole="" fillcolor="window">
                  <v:imagedata r:id="rId57" o:title=""/>
                </v:shape>
                <o:OLEObject Type="Embed" ProgID="Equation.3" ShapeID="_x0000_i1051" DrawAspect="Content" ObjectID="_1672637673" r:id="rId58"/>
              </w:object>
            </w:r>
          </w:p>
        </w:tc>
        <w:tc>
          <w:tcPr>
            <w:tcW w:w="1260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position w:val="-10"/>
                <w:sz w:val="24"/>
                <w:szCs w:val="24"/>
              </w:rPr>
              <w:object w:dxaOrig="400" w:dyaOrig="340">
                <v:shape id="_x0000_i1052" type="#_x0000_t75" style="width:20.2pt;height:17.05pt" o:ole="" fillcolor="window">
                  <v:imagedata r:id="rId59" o:title=""/>
                </v:shape>
                <o:OLEObject Type="Embed" ProgID="Equation.3" ShapeID="_x0000_i1052" DrawAspect="Content" ObjectID="_1672637674" r:id="rId60"/>
              </w:object>
            </w:r>
          </w:p>
        </w:tc>
        <w:tc>
          <w:tcPr>
            <w:tcW w:w="3060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1844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6" w:type="dxa"/>
          </w:tcPr>
          <w:p w:rsidR="001540DB" w:rsidRPr="001540DB" w:rsidRDefault="001540DB" w:rsidP="001540DB">
            <w:pPr>
              <w:jc w:val="both"/>
              <w:rPr>
                <w:sz w:val="24"/>
                <w:szCs w:val="24"/>
              </w:rPr>
            </w:pPr>
            <w:r w:rsidRPr="001540DB">
              <w:rPr>
                <w:position w:val="-14"/>
                <w:sz w:val="24"/>
                <w:szCs w:val="24"/>
              </w:rPr>
              <w:object w:dxaOrig="360" w:dyaOrig="400">
                <v:shape id="_x0000_i1053" type="#_x0000_t75" style="width:18.3pt;height:20.2pt" o:ole="" fillcolor="window">
                  <v:imagedata r:id="rId61" o:title=""/>
                </v:shape>
                <o:OLEObject Type="Embed" ProgID="Equation.3" ShapeID="_x0000_i1053" DrawAspect="Content" ObjectID="_1672637675" r:id="rId62"/>
              </w:object>
            </w:r>
          </w:p>
        </w:tc>
        <w:tc>
          <w:tcPr>
            <w:tcW w:w="1260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</w:tr>
    </w:tbl>
    <w:p w:rsidR="001540DB" w:rsidRPr="001540DB" w:rsidRDefault="001540DB" w:rsidP="001540DB">
      <w:pPr>
        <w:ind w:firstLine="454"/>
        <w:jc w:val="both"/>
        <w:rPr>
          <w:sz w:val="24"/>
          <w:szCs w:val="24"/>
        </w:rPr>
      </w:pPr>
    </w:p>
    <w:p w:rsidR="001540DB" w:rsidRPr="001540DB" w:rsidRDefault="001540DB" w:rsidP="001540DB">
      <w:pPr>
        <w:ind w:firstLine="454"/>
        <w:jc w:val="right"/>
        <w:rPr>
          <w:sz w:val="24"/>
          <w:szCs w:val="24"/>
        </w:rPr>
      </w:pPr>
    </w:p>
    <w:p w:rsidR="001540DB" w:rsidRPr="001540DB" w:rsidRDefault="001540DB" w:rsidP="001540DB">
      <w:pPr>
        <w:ind w:firstLine="454"/>
        <w:jc w:val="right"/>
        <w:rPr>
          <w:sz w:val="24"/>
          <w:szCs w:val="24"/>
        </w:rPr>
      </w:pPr>
      <w:r w:rsidRPr="001540DB">
        <w:rPr>
          <w:sz w:val="24"/>
          <w:szCs w:val="24"/>
        </w:rPr>
        <w:t>Таблица 2.4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41"/>
        <w:gridCol w:w="1484"/>
        <w:gridCol w:w="1385"/>
        <w:gridCol w:w="1557"/>
        <w:gridCol w:w="1573"/>
        <w:gridCol w:w="1943"/>
      </w:tblGrid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1341" w:type="dxa"/>
            <w:vAlign w:val="center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</w:rPr>
              <w:t>Номер и</w:t>
            </w:r>
            <w:r w:rsidRPr="001540DB">
              <w:rPr>
                <w:sz w:val="24"/>
                <w:szCs w:val="24"/>
              </w:rPr>
              <w:t>з</w:t>
            </w:r>
            <w:r w:rsidRPr="001540DB">
              <w:rPr>
                <w:sz w:val="24"/>
                <w:szCs w:val="24"/>
              </w:rPr>
              <w:t>мерения</w:t>
            </w:r>
          </w:p>
        </w:tc>
        <w:tc>
          <w:tcPr>
            <w:tcW w:w="1484" w:type="dxa"/>
            <w:vAlign w:val="center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</w:rPr>
              <w:t xml:space="preserve">Результат </w:t>
            </w:r>
            <w:proofErr w:type="spellStart"/>
            <w:r w:rsidRPr="001540DB">
              <w:rPr>
                <w:sz w:val="24"/>
                <w:szCs w:val="24"/>
              </w:rPr>
              <w:t>измер</w:t>
            </w:r>
            <w:proofErr w:type="spellEnd"/>
            <w:r w:rsidRPr="001540DB">
              <w:rPr>
                <w:sz w:val="24"/>
                <w:szCs w:val="24"/>
              </w:rPr>
              <w:t>. угла</w:t>
            </w:r>
          </w:p>
        </w:tc>
        <w:tc>
          <w:tcPr>
            <w:tcW w:w="1385" w:type="dxa"/>
            <w:vAlign w:val="center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</w:rPr>
              <w:sym w:font="Symbol" w:char="F064"/>
            </w:r>
          </w:p>
        </w:tc>
        <w:tc>
          <w:tcPr>
            <w:tcW w:w="1557" w:type="dxa"/>
            <w:vAlign w:val="center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</w:rPr>
              <w:sym w:font="Symbol" w:char="F075"/>
            </w:r>
          </w:p>
        </w:tc>
        <w:tc>
          <w:tcPr>
            <w:tcW w:w="1573" w:type="dxa"/>
            <w:vAlign w:val="center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</w:rPr>
              <w:sym w:font="Symbol" w:char="F075"/>
            </w:r>
            <w:r w:rsidRPr="001540DB">
              <w:rPr>
                <w:sz w:val="24"/>
                <w:szCs w:val="24"/>
              </w:rPr>
              <w:sym w:font="Symbol" w:char="F075"/>
            </w:r>
          </w:p>
        </w:tc>
        <w:tc>
          <w:tcPr>
            <w:tcW w:w="1943" w:type="dxa"/>
            <w:vAlign w:val="center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</w:rPr>
              <w:t>Вычисление</w:t>
            </w: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1341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</w:rPr>
              <w:t>1</w:t>
            </w:r>
          </w:p>
        </w:tc>
        <w:tc>
          <w:tcPr>
            <w:tcW w:w="1484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5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7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3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3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1341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</w:rPr>
              <w:t>2</w:t>
            </w:r>
          </w:p>
        </w:tc>
        <w:tc>
          <w:tcPr>
            <w:tcW w:w="1484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5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7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3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3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1341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</w:rPr>
              <w:t>.</w:t>
            </w:r>
          </w:p>
        </w:tc>
        <w:tc>
          <w:tcPr>
            <w:tcW w:w="1484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5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7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3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3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1341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</w:rPr>
              <w:t>.</w:t>
            </w:r>
          </w:p>
        </w:tc>
        <w:tc>
          <w:tcPr>
            <w:tcW w:w="1484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5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7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3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3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1341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</w:rPr>
              <w:t>.</w:t>
            </w:r>
          </w:p>
        </w:tc>
        <w:tc>
          <w:tcPr>
            <w:tcW w:w="1484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5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7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3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3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1341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sz w:val="24"/>
                <w:szCs w:val="24"/>
                <w:lang w:val="en-US"/>
              </w:rPr>
              <w:t>n</w:t>
            </w:r>
          </w:p>
        </w:tc>
        <w:tc>
          <w:tcPr>
            <w:tcW w:w="1484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5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7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3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3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</w:tr>
      <w:tr w:rsidR="001540DB" w:rsidRPr="001540DB" w:rsidTr="00247E88">
        <w:tblPrEx>
          <w:tblCellMar>
            <w:top w:w="0" w:type="dxa"/>
            <w:bottom w:w="0" w:type="dxa"/>
          </w:tblCellMar>
        </w:tblPrEx>
        <w:tc>
          <w:tcPr>
            <w:tcW w:w="1341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84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5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noProof/>
                <w:position w:val="-10"/>
                <w:sz w:val="24"/>
                <w:szCs w:val="24"/>
              </w:rPr>
              <w:drawing>
                <wp:inline distT="0" distB="0" distL="0" distR="0">
                  <wp:extent cx="208280" cy="216535"/>
                  <wp:effectExtent l="19050" t="0" r="1270" b="0"/>
                  <wp:docPr id="30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280" cy="216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7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position w:val="-14"/>
                <w:sz w:val="24"/>
                <w:szCs w:val="24"/>
              </w:rPr>
              <w:object w:dxaOrig="380" w:dyaOrig="400">
                <v:shape id="_x0000_i1054" type="#_x0000_t75" style="width:18.95pt;height:20.2pt" o:ole="" fillcolor="window">
                  <v:imagedata r:id="rId64" o:title=""/>
                </v:shape>
                <o:OLEObject Type="Embed" ProgID="Equation.3" ShapeID="_x0000_i1054" DrawAspect="Content" ObjectID="_1672637676" r:id="rId65"/>
              </w:object>
            </w:r>
          </w:p>
        </w:tc>
        <w:tc>
          <w:tcPr>
            <w:tcW w:w="1573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  <w:r w:rsidRPr="001540DB">
              <w:rPr>
                <w:position w:val="-10"/>
                <w:sz w:val="24"/>
                <w:szCs w:val="24"/>
              </w:rPr>
              <w:object w:dxaOrig="460" w:dyaOrig="340">
                <v:shape id="_x0000_i1055" type="#_x0000_t75" style="width:22.75pt;height:17.05pt" o:ole="" fillcolor="window">
                  <v:imagedata r:id="rId66" o:title=""/>
                </v:shape>
                <o:OLEObject Type="Embed" ProgID="Equation.3" ShapeID="_x0000_i1055" DrawAspect="Content" ObjectID="_1672637677" r:id="rId67"/>
              </w:object>
            </w:r>
            <w:r w:rsidRPr="001540DB">
              <w:rPr>
                <w:position w:val="-12"/>
                <w:sz w:val="24"/>
                <w:szCs w:val="24"/>
              </w:rPr>
              <w:object w:dxaOrig="180" w:dyaOrig="360">
                <v:shape id="_x0000_i1056" type="#_x0000_t75" style="width:8.85pt;height:18.3pt" o:ole="" fillcolor="window">
                  <v:imagedata r:id="rId68" o:title=""/>
                </v:shape>
                <o:OLEObject Type="Embed" ProgID="Equation.3" ShapeID="_x0000_i1056" DrawAspect="Content" ObjectID="_1672637678" r:id="rId69"/>
              </w:object>
            </w:r>
          </w:p>
        </w:tc>
        <w:tc>
          <w:tcPr>
            <w:tcW w:w="1943" w:type="dxa"/>
          </w:tcPr>
          <w:p w:rsidR="001540DB" w:rsidRPr="001540DB" w:rsidRDefault="001540DB" w:rsidP="001540DB">
            <w:pPr>
              <w:jc w:val="center"/>
              <w:rPr>
                <w:sz w:val="24"/>
                <w:szCs w:val="24"/>
              </w:rPr>
            </w:pPr>
          </w:p>
        </w:tc>
      </w:tr>
    </w:tbl>
    <w:p w:rsidR="001540DB" w:rsidRPr="001540DB" w:rsidRDefault="001540DB" w:rsidP="001540DB">
      <w:pPr>
        <w:widowControl w:val="0"/>
        <w:ind w:firstLine="454"/>
        <w:jc w:val="both"/>
        <w:rPr>
          <w:rFonts w:eastAsia="Batang"/>
          <w:sz w:val="24"/>
          <w:szCs w:val="24"/>
          <w:lang w:eastAsia="ko-KR"/>
        </w:rPr>
      </w:pPr>
      <w:proofErr w:type="spellStart"/>
      <w:r w:rsidRPr="001540DB">
        <w:rPr>
          <w:b/>
          <w:sz w:val="24"/>
          <w:szCs w:val="24"/>
        </w:rPr>
        <w:t>Осн</w:t>
      </w:r>
      <w:proofErr w:type="spellEnd"/>
      <w:r w:rsidRPr="001540DB">
        <w:rPr>
          <w:b/>
          <w:sz w:val="24"/>
          <w:szCs w:val="24"/>
        </w:rPr>
        <w:t xml:space="preserve">: </w:t>
      </w:r>
      <w:r w:rsidRPr="001540DB">
        <w:rPr>
          <w:rFonts w:eastAsia="Batang"/>
          <w:sz w:val="24"/>
          <w:szCs w:val="24"/>
          <w:lang w:eastAsia="ko-KR"/>
        </w:rPr>
        <w:t>1.</w:t>
      </w:r>
      <w:r w:rsidRPr="001540DB">
        <w:rPr>
          <w:rFonts w:eastAsia="Batang"/>
          <w:sz w:val="24"/>
          <w:szCs w:val="24"/>
          <w:lang w:eastAsia="ko-KR"/>
        </w:rPr>
        <w:sym w:font="Symbol" w:char="F05B"/>
      </w:r>
      <w:r w:rsidRPr="001540DB">
        <w:rPr>
          <w:rFonts w:eastAsia="Batang"/>
          <w:sz w:val="24"/>
          <w:szCs w:val="24"/>
          <w:lang w:eastAsia="ko-KR"/>
        </w:rPr>
        <w:t>9-20</w:t>
      </w:r>
      <w:r w:rsidRPr="001540DB">
        <w:rPr>
          <w:rFonts w:eastAsia="Batang"/>
          <w:sz w:val="24"/>
          <w:szCs w:val="24"/>
          <w:lang w:eastAsia="ko-KR"/>
        </w:rPr>
        <w:sym w:font="Symbol" w:char="F05D"/>
      </w:r>
      <w:r w:rsidRPr="001540DB">
        <w:rPr>
          <w:rFonts w:eastAsia="Batang"/>
          <w:sz w:val="24"/>
          <w:szCs w:val="24"/>
          <w:lang w:eastAsia="ko-KR"/>
        </w:rPr>
        <w:t>, 3.</w:t>
      </w:r>
      <w:r w:rsidRPr="001540DB">
        <w:rPr>
          <w:rFonts w:eastAsia="Batang"/>
          <w:sz w:val="24"/>
          <w:szCs w:val="24"/>
          <w:lang w:eastAsia="ko-KR"/>
        </w:rPr>
        <w:sym w:font="Symbol" w:char="F05B"/>
      </w:r>
      <w:r w:rsidRPr="001540DB">
        <w:rPr>
          <w:rFonts w:eastAsia="Batang"/>
          <w:sz w:val="24"/>
          <w:szCs w:val="24"/>
          <w:lang w:eastAsia="ko-KR"/>
        </w:rPr>
        <w:t>4-9</w:t>
      </w:r>
      <w:r w:rsidRPr="001540DB">
        <w:rPr>
          <w:rFonts w:eastAsia="Batang"/>
          <w:sz w:val="24"/>
          <w:szCs w:val="24"/>
          <w:lang w:eastAsia="ko-KR"/>
        </w:rPr>
        <w:sym w:font="Symbol" w:char="F05D"/>
      </w:r>
    </w:p>
    <w:p w:rsidR="001540DB" w:rsidRPr="001540DB" w:rsidRDefault="001540DB" w:rsidP="001540DB">
      <w:pPr>
        <w:pStyle w:val="1"/>
        <w:jc w:val="left"/>
        <w:rPr>
          <w:sz w:val="24"/>
          <w:szCs w:val="24"/>
        </w:rPr>
      </w:pPr>
      <w:r w:rsidRPr="001540DB">
        <w:rPr>
          <w:sz w:val="24"/>
          <w:szCs w:val="24"/>
        </w:rPr>
        <w:t xml:space="preserve">        Контрольные вопросы:</w:t>
      </w:r>
    </w:p>
    <w:p w:rsidR="001540DB" w:rsidRPr="001540DB" w:rsidRDefault="001540DB" w:rsidP="001540DB">
      <w:pPr>
        <w:ind w:firstLine="454"/>
        <w:rPr>
          <w:sz w:val="24"/>
          <w:szCs w:val="24"/>
        </w:rPr>
      </w:pPr>
      <w:r w:rsidRPr="001540DB">
        <w:rPr>
          <w:sz w:val="24"/>
          <w:szCs w:val="24"/>
        </w:rPr>
        <w:t>1) Как вычисляется погрешность измерения?</w:t>
      </w:r>
    </w:p>
    <w:p w:rsidR="001540DB" w:rsidRPr="001540DB" w:rsidRDefault="001540DB" w:rsidP="001540DB">
      <w:pPr>
        <w:ind w:firstLine="454"/>
        <w:rPr>
          <w:sz w:val="24"/>
          <w:szCs w:val="24"/>
        </w:rPr>
      </w:pPr>
      <w:r w:rsidRPr="001540DB">
        <w:rPr>
          <w:sz w:val="24"/>
          <w:szCs w:val="24"/>
        </w:rPr>
        <w:t>2) Какая величина называется средней арифметической?</w:t>
      </w:r>
    </w:p>
    <w:p w:rsidR="001540DB" w:rsidRPr="001540DB" w:rsidRDefault="001540DB" w:rsidP="001540DB">
      <w:pPr>
        <w:ind w:firstLine="454"/>
        <w:rPr>
          <w:sz w:val="24"/>
          <w:szCs w:val="24"/>
        </w:rPr>
      </w:pPr>
      <w:r w:rsidRPr="001540DB">
        <w:rPr>
          <w:sz w:val="24"/>
          <w:szCs w:val="24"/>
        </w:rPr>
        <w:t>3) Какие измерения называются равноточными?</w:t>
      </w:r>
    </w:p>
    <w:p w:rsidR="001540DB" w:rsidRPr="001540DB" w:rsidRDefault="001540DB" w:rsidP="001540DB">
      <w:pPr>
        <w:ind w:firstLine="454"/>
        <w:rPr>
          <w:sz w:val="24"/>
          <w:szCs w:val="24"/>
        </w:rPr>
      </w:pPr>
      <w:r w:rsidRPr="001540DB">
        <w:rPr>
          <w:sz w:val="24"/>
          <w:szCs w:val="24"/>
        </w:rPr>
        <w:t>4) Как можно посчитать СКП?</w:t>
      </w:r>
    </w:p>
    <w:p w:rsidR="001540DB" w:rsidRPr="001540DB" w:rsidRDefault="001540DB" w:rsidP="001540DB">
      <w:pPr>
        <w:ind w:firstLine="454"/>
        <w:rPr>
          <w:sz w:val="24"/>
          <w:szCs w:val="24"/>
        </w:rPr>
      </w:pPr>
      <w:r w:rsidRPr="001540DB">
        <w:rPr>
          <w:sz w:val="24"/>
          <w:szCs w:val="24"/>
        </w:rPr>
        <w:t>5) Как производиться контроль вычислений?</w:t>
      </w:r>
    </w:p>
    <w:p w:rsidR="001540DB" w:rsidRPr="001540DB" w:rsidRDefault="001540DB" w:rsidP="001540DB">
      <w:pPr>
        <w:widowControl w:val="0"/>
        <w:ind w:firstLine="454"/>
        <w:jc w:val="both"/>
        <w:rPr>
          <w:sz w:val="24"/>
          <w:szCs w:val="24"/>
        </w:rPr>
      </w:pPr>
    </w:p>
    <w:p w:rsidR="001540DB" w:rsidRPr="001540DB" w:rsidRDefault="001540DB" w:rsidP="001540DB">
      <w:pPr>
        <w:ind w:firstLine="454"/>
        <w:jc w:val="center"/>
        <w:rPr>
          <w:b/>
          <w:sz w:val="24"/>
          <w:szCs w:val="24"/>
        </w:rPr>
      </w:pPr>
    </w:p>
    <w:p w:rsidR="001540DB" w:rsidRPr="001540DB" w:rsidRDefault="001540DB" w:rsidP="001540DB">
      <w:pPr>
        <w:ind w:firstLine="454"/>
        <w:jc w:val="center"/>
        <w:rPr>
          <w:b/>
          <w:sz w:val="24"/>
          <w:szCs w:val="24"/>
        </w:rPr>
      </w:pPr>
    </w:p>
    <w:p w:rsidR="003F17E2" w:rsidRPr="001540DB" w:rsidRDefault="003F17E2" w:rsidP="001540DB">
      <w:pPr>
        <w:rPr>
          <w:sz w:val="24"/>
          <w:szCs w:val="24"/>
        </w:rPr>
      </w:pPr>
    </w:p>
    <w:sectPr w:rsidR="003F17E2" w:rsidRPr="001540DB" w:rsidSect="003F1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08"/>
  <w:characterSpacingControl w:val="doNotCompress"/>
  <w:compat/>
  <w:rsids>
    <w:rsidRoot w:val="001540DB"/>
    <w:rsid w:val="001540DB"/>
    <w:rsid w:val="003F17E2"/>
    <w:rsid w:val="00E27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0DB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540DB"/>
    <w:pPr>
      <w:keepNext/>
      <w:jc w:val="both"/>
      <w:outlineLvl w:val="0"/>
    </w:pPr>
    <w:rPr>
      <w:b/>
      <w:sz w:val="28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540DB"/>
    <w:rPr>
      <w:rFonts w:ascii="Times New Roman" w:eastAsia="Times New Roman" w:hAnsi="Times New Roman" w:cs="Times New Roman"/>
      <w:b/>
      <w:sz w:val="28"/>
      <w:szCs w:val="20"/>
      <w:lang w:eastAsia="ko-KR"/>
    </w:rPr>
  </w:style>
  <w:style w:type="paragraph" w:styleId="a3">
    <w:name w:val="Balloon Text"/>
    <w:basedOn w:val="a"/>
    <w:link w:val="a4"/>
    <w:uiPriority w:val="99"/>
    <w:semiHidden/>
    <w:unhideWhenUsed/>
    <w:rsid w:val="001540D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40D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image" Target="media/image33.wmf"/><Relationship Id="rId7" Type="http://schemas.openxmlformats.org/officeDocument/2006/relationships/image" Target="media/image2.wmf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image" Target="media/image32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oleObject" Target="embeddings/oleObject3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image" Target="media/image31.wmf"/><Relationship Id="rId69" Type="http://schemas.openxmlformats.org/officeDocument/2006/relationships/oleObject" Target="embeddings/oleObject32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oleObject" Target="embeddings/oleObject31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FF12E0-3208-4F43-8B2C-D32B47E95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941</Words>
  <Characters>5368</Characters>
  <Application>Microsoft Office Word</Application>
  <DocSecurity>0</DocSecurity>
  <Lines>44</Lines>
  <Paragraphs>12</Paragraphs>
  <ScaleCrop>false</ScaleCrop>
  <Company/>
  <LinksUpToDate>false</LinksUpToDate>
  <CharactersWithSpaces>6297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2021-01-20T02:46:00Z</dcterms:created>
  <dcterms:modified xsi:type="dcterms:W3CDTF">2021-01-20T02:47:00Z</dcterms:modified>
</cp:coreProperties>
</file>